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12027A4" w14:textId="771F2441" w:rsidR="00A45871" w:rsidRPr="004D0C96" w:rsidRDefault="007072DA" w:rsidP="00FC5669">
      <w:pPr>
        <w:spacing w:after="0" w:line="240" w:lineRule="auto"/>
        <w:jc w:val="center"/>
        <w:textAlignment w:val="baseline"/>
        <w:outlineLvl w:val="1"/>
        <w:rPr>
          <w:rFonts w:ascii="Arial" w:eastAsia="Times New Roman" w:hAnsi="Arial" w:cs="Arial"/>
          <w:b/>
          <w:bCs/>
          <w:caps/>
          <w:sz w:val="28"/>
          <w:szCs w:val="28"/>
          <w:lang w:eastAsia="en-GB"/>
        </w:rPr>
      </w:pPr>
      <w:r w:rsidRPr="004D0C96">
        <w:rPr>
          <w:rFonts w:ascii="Arial" w:eastAsia="Times New Roman" w:hAnsi="Arial" w:cs="Arial"/>
          <w:b/>
          <w:bCs/>
          <w:caps/>
          <w:sz w:val="28"/>
          <w:szCs w:val="28"/>
          <w:lang w:eastAsia="en-GB"/>
        </w:rPr>
        <w:t>thỦ TỤC V</w:t>
      </w:r>
      <w:r w:rsidR="00A45871" w:rsidRPr="004D0C96">
        <w:rPr>
          <w:rFonts w:ascii="Arial" w:eastAsia="Times New Roman" w:hAnsi="Arial" w:cs="Arial"/>
          <w:b/>
          <w:bCs/>
          <w:caps/>
          <w:sz w:val="28"/>
          <w:szCs w:val="28"/>
          <w:lang w:eastAsia="en-GB"/>
        </w:rPr>
        <w:t>ISA 5 NĂM / GIẤY MIỄN THỊ THỰC</w:t>
      </w:r>
    </w:p>
    <w:p w14:paraId="00BED950" w14:textId="34A383BE" w:rsidR="004D0C96" w:rsidRPr="004D0C96" w:rsidRDefault="004D0C96" w:rsidP="00FC5669">
      <w:pPr>
        <w:spacing w:after="0" w:line="240" w:lineRule="auto"/>
        <w:jc w:val="center"/>
        <w:textAlignment w:val="baseline"/>
        <w:outlineLvl w:val="1"/>
        <w:rPr>
          <w:rFonts w:ascii="Arial" w:eastAsia="Times New Roman" w:hAnsi="Arial" w:cs="Arial"/>
          <w:b/>
          <w:bCs/>
          <w:caps/>
          <w:sz w:val="24"/>
          <w:szCs w:val="24"/>
          <w:lang w:eastAsia="en-GB"/>
        </w:rPr>
      </w:pPr>
    </w:p>
    <w:p w14:paraId="00E86D33" w14:textId="4DDBF6F7" w:rsidR="004D0C96" w:rsidRPr="004D0C96" w:rsidRDefault="004D0C96" w:rsidP="004D0C96">
      <w:pPr>
        <w:spacing w:after="0" w:line="240" w:lineRule="auto"/>
        <w:textAlignment w:val="baseline"/>
        <w:outlineLvl w:val="1"/>
        <w:rPr>
          <w:rFonts w:ascii="Tahoma" w:eastAsia="Times New Roman" w:hAnsi="Tahoma" w:cs="Tahoma"/>
          <w:b/>
          <w:bCs/>
          <w:sz w:val="24"/>
          <w:szCs w:val="24"/>
          <w:lang w:val="vi-VN" w:eastAsia="en-GB"/>
        </w:rPr>
      </w:pPr>
      <w:r w:rsidRPr="004D0C96">
        <w:rPr>
          <w:rFonts w:ascii="Tahoma" w:eastAsia="Times New Roman" w:hAnsi="Tahoma" w:cs="Tahoma"/>
          <w:b/>
          <w:bCs/>
          <w:sz w:val="24"/>
          <w:szCs w:val="24"/>
          <w:lang w:eastAsia="en-GB"/>
        </w:rPr>
        <w:t xml:space="preserve">1. Phương thức nộp hồ sơ: nộp trực tiếp tại Phòng Lãnh sự Đại sứ quán tại Địa chỉ: St. Olavs Gate 21C, 0165 Oslo. </w:t>
      </w:r>
    </w:p>
    <w:p w14:paraId="0001D3EA" w14:textId="77777777" w:rsidR="004D0C96" w:rsidRPr="004D0C96" w:rsidRDefault="004D0C96" w:rsidP="00FC5669">
      <w:pPr>
        <w:spacing w:after="0" w:line="240" w:lineRule="auto"/>
        <w:jc w:val="center"/>
        <w:textAlignment w:val="baseline"/>
        <w:outlineLvl w:val="1"/>
        <w:rPr>
          <w:rFonts w:ascii="Arial" w:eastAsia="Times New Roman" w:hAnsi="Arial" w:cs="Arial"/>
          <w:b/>
          <w:bCs/>
          <w:color w:val="000000"/>
          <w:sz w:val="24"/>
          <w:szCs w:val="24"/>
          <w:lang w:val="vi-VN" w:eastAsia="en-GB"/>
        </w:rPr>
      </w:pPr>
    </w:p>
    <w:p w14:paraId="19DD6429" w14:textId="0A9E39C6" w:rsidR="00A45871" w:rsidRPr="004D0C96"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4D0C96">
        <w:rPr>
          <w:rFonts w:ascii="Arial" w:eastAsia="Times New Roman" w:hAnsi="Arial" w:cs="Arial"/>
          <w:color w:val="000000"/>
          <w:sz w:val="24"/>
          <w:szCs w:val="24"/>
          <w:lang w:val="vi-VN" w:eastAsia="en-GB"/>
        </w:rPr>
        <w:t> </w:t>
      </w:r>
      <w:r w:rsidRPr="004D0C96">
        <w:rPr>
          <w:rFonts w:ascii="Arial" w:eastAsia="Times New Roman" w:hAnsi="Arial" w:cs="Arial"/>
          <w:b/>
          <w:bCs/>
          <w:color w:val="000000"/>
          <w:sz w:val="24"/>
          <w:szCs w:val="24"/>
          <w:lang w:val="vi-VN" w:eastAsia="en-GB"/>
        </w:rPr>
        <w:t>1.</w:t>
      </w:r>
      <w:r w:rsidR="004D0C96" w:rsidRPr="004D0C96">
        <w:rPr>
          <w:rFonts w:ascii="Arial" w:eastAsia="Times New Roman" w:hAnsi="Arial" w:cs="Arial"/>
          <w:b/>
          <w:bCs/>
          <w:color w:val="000000"/>
          <w:sz w:val="24"/>
          <w:szCs w:val="24"/>
          <w:lang w:val="vi-VN" w:eastAsia="en-GB"/>
        </w:rPr>
        <w:t>1</w:t>
      </w:r>
      <w:r w:rsidRPr="004D0C96">
        <w:rPr>
          <w:rFonts w:ascii="Arial" w:eastAsia="Times New Roman" w:hAnsi="Arial" w:cs="Arial"/>
          <w:b/>
          <w:bCs/>
          <w:color w:val="000000"/>
          <w:sz w:val="24"/>
          <w:szCs w:val="24"/>
          <w:lang w:val="vi-VN" w:eastAsia="en-GB"/>
        </w:rPr>
        <w:t xml:space="preserve"> Giấy miễn thị thực (</w:t>
      </w:r>
      <w:r w:rsidR="00CA613C" w:rsidRPr="004D0C96">
        <w:rPr>
          <w:rFonts w:ascii="Arial" w:eastAsia="Times New Roman" w:hAnsi="Arial" w:cs="Arial"/>
          <w:b/>
          <w:bCs/>
          <w:color w:val="000000"/>
          <w:sz w:val="24"/>
          <w:szCs w:val="24"/>
          <w:lang w:val="vi-VN" w:eastAsia="en-GB"/>
        </w:rPr>
        <w:t xml:space="preserve">hay </w:t>
      </w:r>
      <w:r w:rsidRPr="004D0C96">
        <w:rPr>
          <w:rFonts w:ascii="Arial" w:eastAsia="Times New Roman" w:hAnsi="Arial" w:cs="Arial"/>
          <w:b/>
          <w:bCs/>
          <w:color w:val="000000"/>
          <w:sz w:val="24"/>
          <w:szCs w:val="24"/>
          <w:lang w:val="vi-VN" w:eastAsia="en-GB"/>
        </w:rPr>
        <w:t xml:space="preserve">còn được </w:t>
      </w:r>
      <w:r w:rsidR="00CA613C" w:rsidRPr="004D0C96">
        <w:rPr>
          <w:rFonts w:ascii="Arial" w:eastAsia="Times New Roman" w:hAnsi="Arial" w:cs="Arial"/>
          <w:b/>
          <w:bCs/>
          <w:color w:val="000000"/>
          <w:sz w:val="24"/>
          <w:szCs w:val="24"/>
          <w:lang w:val="vi-VN" w:eastAsia="en-GB"/>
        </w:rPr>
        <w:t>gọi không chính thức l</w:t>
      </w:r>
      <w:r w:rsidRPr="004D0C96">
        <w:rPr>
          <w:rFonts w:ascii="Arial" w:eastAsia="Times New Roman" w:hAnsi="Arial" w:cs="Arial"/>
          <w:b/>
          <w:bCs/>
          <w:color w:val="000000"/>
          <w:sz w:val="24"/>
          <w:szCs w:val="24"/>
          <w:lang w:val="vi-VN" w:eastAsia="en-GB"/>
        </w:rPr>
        <w:t>à Visa 5 năm)</w:t>
      </w:r>
    </w:p>
    <w:p w14:paraId="5D5840C0" w14:textId="77777777" w:rsidR="00A45871" w:rsidRPr="004D0C96"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4D0C96">
        <w:rPr>
          <w:rFonts w:ascii="Arial" w:eastAsia="Times New Roman" w:hAnsi="Arial" w:cs="Arial"/>
          <w:color w:val="000000"/>
          <w:sz w:val="24"/>
          <w:szCs w:val="24"/>
          <w:lang w:val="vi-VN" w:eastAsia="en-GB"/>
        </w:rPr>
        <w:t> </w:t>
      </w:r>
    </w:p>
    <w:p w14:paraId="1DB8E702"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bdr w:val="none" w:sz="0" w:space="0" w:color="auto" w:frame="1"/>
          <w:lang w:val="vi-VN" w:eastAsia="en-GB"/>
        </w:rPr>
        <w:t>Giấy miễn thị thực là loại giấy tờ có giá trị nhập cảnh, xuất cảnh Việt Nam được cấp cho người Việt Nam định cư ở nước ngoài hoặc người nước ngoài là vợ, chồng, con của công dân Việt Nam hoặc người Việt Nam định cư ở nước ngoài. Giấy này có giá trị thay thế thị thực Việt Nam để nhập cảnh với mục đích thăm thân, giải quyết việc riêng.</w:t>
      </w:r>
    </w:p>
    <w:p w14:paraId="598308B9"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12F2889C"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bdr w:val="none" w:sz="0" w:space="0" w:color="auto" w:frame="1"/>
          <w:lang w:val="vi-VN" w:eastAsia="en-GB"/>
        </w:rPr>
        <w:t>Người nhập cảnh Việt Nam bằng Giấy miễn thị thực được tạm trú tại Việt Nam không quá 06 tháng cho mỗi lần nhập cảnh (nếu thời hạn Giấy miễn thị thực còn dưới 06 tháng thì được tạm trú cho đến khi hết hạn) và được gia hạn không quá 06 tháng, nếu có lý do chính đáng.</w:t>
      </w:r>
    </w:p>
    <w:p w14:paraId="7D6F959F"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3CCBE382" w14:textId="77777777" w:rsidR="00A45871" w:rsidRPr="007C71FE" w:rsidRDefault="00A45871" w:rsidP="00A45871">
      <w:pPr>
        <w:spacing w:after="0" w:line="270" w:lineRule="atLeast"/>
        <w:jc w:val="both"/>
        <w:textAlignment w:val="baseline"/>
        <w:rPr>
          <w:rFonts w:ascii="Arial" w:eastAsia="Times New Roman" w:hAnsi="Arial" w:cs="Arial"/>
          <w:b/>
          <w:bCs/>
          <w:color w:val="000000"/>
          <w:sz w:val="24"/>
          <w:szCs w:val="24"/>
          <w:lang w:val="vi-VN" w:eastAsia="en-GB"/>
        </w:rPr>
      </w:pPr>
      <w:r w:rsidRPr="007C71FE">
        <w:rPr>
          <w:rFonts w:ascii="Arial" w:eastAsia="Times New Roman" w:hAnsi="Arial" w:cs="Arial"/>
          <w:b/>
          <w:bCs/>
          <w:color w:val="000000"/>
          <w:sz w:val="24"/>
          <w:szCs w:val="24"/>
          <w:bdr w:val="none" w:sz="0" w:space="0" w:color="auto" w:frame="1"/>
          <w:lang w:val="vi-VN" w:eastAsia="en-GB"/>
        </w:rPr>
        <w:t>Giấy miễn thị thực có giá trị dài nhất là 05 năm và ngắn hơn thời hạn của hộ chiếu hoặc giấy tờ cư trú của nước ngoài là 06 tháng.</w:t>
      </w:r>
    </w:p>
    <w:p w14:paraId="74E3B7AF"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5F0A9D06"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b/>
          <w:bCs/>
          <w:color w:val="000000"/>
          <w:sz w:val="24"/>
          <w:szCs w:val="24"/>
          <w:lang w:val="vi-VN" w:eastAsia="en-GB"/>
        </w:rPr>
        <w:t>2. Điều kiện được xét cấp Giấy miễn thị thực</w:t>
      </w:r>
    </w:p>
    <w:p w14:paraId="3536D11D"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13010886"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i/>
          <w:iCs/>
          <w:color w:val="000000"/>
          <w:sz w:val="24"/>
          <w:szCs w:val="24"/>
          <w:lang w:val="vi-VN" w:eastAsia="en-GB"/>
        </w:rPr>
        <w:t>2.1. Đối với người Việt Nam định cư ở nước ngoài:</w:t>
      </w:r>
    </w:p>
    <w:p w14:paraId="29B0BEFE"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7C9BE698" w14:textId="77777777" w:rsidR="00A45871" w:rsidRPr="007C71FE" w:rsidRDefault="00736894" w:rsidP="00A45871">
      <w:pPr>
        <w:spacing w:after="0" w:line="270" w:lineRule="atLeast"/>
        <w:jc w:val="both"/>
        <w:textAlignment w:val="baseline"/>
        <w:rPr>
          <w:rFonts w:ascii="Arial" w:eastAsia="Times New Roman" w:hAnsi="Arial" w:cs="Arial"/>
          <w:b/>
          <w:bCs/>
          <w:color w:val="FF0000"/>
          <w:sz w:val="24"/>
          <w:szCs w:val="24"/>
          <w:lang w:val="vi-VN" w:eastAsia="en-GB"/>
        </w:rPr>
      </w:pPr>
      <w:r w:rsidRPr="007C71FE">
        <w:rPr>
          <w:rFonts w:ascii="Arial" w:eastAsia="Times New Roman" w:hAnsi="Arial" w:cs="Arial"/>
          <w:color w:val="000000"/>
          <w:sz w:val="24"/>
          <w:szCs w:val="24"/>
          <w:bdr w:val="none" w:sz="0" w:space="0" w:color="auto" w:frame="1"/>
          <w:lang w:val="vi-VN" w:eastAsia="en-GB"/>
        </w:rPr>
        <w:t>(i)</w:t>
      </w:r>
      <w:r w:rsidR="00A45871" w:rsidRPr="007C71FE">
        <w:rPr>
          <w:rFonts w:ascii="Arial" w:eastAsia="Times New Roman" w:hAnsi="Arial" w:cs="Arial"/>
          <w:color w:val="000000"/>
          <w:sz w:val="24"/>
          <w:szCs w:val="24"/>
          <w:bdr w:val="none" w:sz="0" w:space="0" w:color="auto" w:frame="1"/>
          <w:lang w:val="vi-VN" w:eastAsia="en-GB"/>
        </w:rPr>
        <w:t xml:space="preserve"> Có hộ chiếu nước ngoài hoặc giấy tờ thay hộ chiếu nước ngoài còn giá trị </w:t>
      </w:r>
      <w:r w:rsidR="00A45871" w:rsidRPr="007C71FE">
        <w:rPr>
          <w:rFonts w:ascii="Arial" w:eastAsia="Times New Roman" w:hAnsi="Arial" w:cs="Arial"/>
          <w:b/>
          <w:bCs/>
          <w:color w:val="FF0000"/>
          <w:sz w:val="24"/>
          <w:szCs w:val="24"/>
          <w:bdr w:val="none" w:sz="0" w:space="0" w:color="auto" w:frame="1"/>
          <w:lang w:val="vi-VN" w:eastAsia="en-GB"/>
        </w:rPr>
        <w:t>ít nhất 01 năm;</w:t>
      </w:r>
    </w:p>
    <w:p w14:paraId="03EA4AA3" w14:textId="77777777" w:rsidR="00A45871" w:rsidRPr="007C71FE" w:rsidRDefault="00A45871" w:rsidP="00A45871">
      <w:pPr>
        <w:spacing w:after="0" w:line="270" w:lineRule="atLeast"/>
        <w:jc w:val="both"/>
        <w:textAlignment w:val="baseline"/>
        <w:rPr>
          <w:rFonts w:ascii="Arial" w:eastAsia="Times New Roman" w:hAnsi="Arial" w:cs="Arial"/>
          <w:b/>
          <w:bCs/>
          <w:color w:val="FF0000"/>
          <w:sz w:val="24"/>
          <w:szCs w:val="24"/>
          <w:lang w:val="vi-VN" w:eastAsia="en-GB"/>
        </w:rPr>
      </w:pPr>
      <w:r w:rsidRPr="007C71FE">
        <w:rPr>
          <w:rFonts w:ascii="Arial" w:eastAsia="Times New Roman" w:hAnsi="Arial" w:cs="Arial"/>
          <w:b/>
          <w:bCs/>
          <w:color w:val="FF0000"/>
          <w:sz w:val="24"/>
          <w:szCs w:val="24"/>
          <w:lang w:val="vi-VN" w:eastAsia="en-GB"/>
        </w:rPr>
        <w:t> </w:t>
      </w:r>
    </w:p>
    <w:p w14:paraId="4E3DF49B" w14:textId="7B182414" w:rsidR="00A45871" w:rsidRPr="007C71FE" w:rsidRDefault="00736894"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bdr w:val="none" w:sz="0" w:space="0" w:color="auto" w:frame="1"/>
          <w:lang w:val="vi-VN" w:eastAsia="en-GB"/>
        </w:rPr>
        <w:t>(ii)</w:t>
      </w:r>
      <w:r w:rsidR="00A45871" w:rsidRPr="007C71FE">
        <w:rPr>
          <w:rFonts w:ascii="Arial" w:eastAsia="Times New Roman" w:hAnsi="Arial" w:cs="Arial"/>
          <w:color w:val="000000"/>
          <w:sz w:val="24"/>
          <w:szCs w:val="24"/>
          <w:bdr w:val="none" w:sz="0" w:space="0" w:color="auto" w:frame="1"/>
          <w:lang w:val="vi-VN" w:eastAsia="en-GB"/>
        </w:rPr>
        <w:t xml:space="preserve"> Trường hợp không có hộ chiếu/giấy tờ thay hộ chiếu thì phải có giấy tờ thường trú do nước ngoài cấp</w:t>
      </w:r>
      <w:r w:rsidR="002A5AB6" w:rsidRPr="007C71FE">
        <w:rPr>
          <w:rFonts w:ascii="Arial" w:eastAsia="Times New Roman" w:hAnsi="Arial" w:cs="Arial"/>
          <w:color w:val="000000"/>
          <w:sz w:val="24"/>
          <w:szCs w:val="24"/>
          <w:bdr w:val="none" w:sz="0" w:space="0" w:color="auto" w:frame="1"/>
          <w:lang w:val="vi-VN" w:eastAsia="en-GB"/>
        </w:rPr>
        <w:t xml:space="preserve"> </w:t>
      </w:r>
      <w:r w:rsidR="00A45871" w:rsidRPr="007C71FE">
        <w:rPr>
          <w:rFonts w:ascii="Arial" w:eastAsia="Times New Roman" w:hAnsi="Arial" w:cs="Arial"/>
          <w:b/>
          <w:bCs/>
          <w:color w:val="FF0000"/>
          <w:sz w:val="24"/>
          <w:szCs w:val="24"/>
          <w:bdr w:val="none" w:sz="0" w:space="0" w:color="auto" w:frame="1"/>
          <w:lang w:val="vi-VN" w:eastAsia="en-GB"/>
        </w:rPr>
        <w:t>còn giá trị ít nhất 01 năm</w:t>
      </w:r>
      <w:r w:rsidR="00A45871" w:rsidRPr="007C71FE">
        <w:rPr>
          <w:rFonts w:ascii="Arial" w:eastAsia="Times New Roman" w:hAnsi="Arial" w:cs="Arial"/>
          <w:color w:val="000000"/>
          <w:sz w:val="24"/>
          <w:szCs w:val="24"/>
          <w:bdr w:val="none" w:sz="0" w:space="0" w:color="auto" w:frame="1"/>
          <w:lang w:val="vi-VN" w:eastAsia="en-GB"/>
        </w:rPr>
        <w:t xml:space="preserve"> kể từ ngày dự kiến nhập cảnh.</w:t>
      </w:r>
    </w:p>
    <w:p w14:paraId="39DDAA49"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07DA9368"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i/>
          <w:iCs/>
          <w:color w:val="000000"/>
          <w:sz w:val="24"/>
          <w:szCs w:val="24"/>
          <w:lang w:val="vi-VN" w:eastAsia="en-GB"/>
        </w:rPr>
        <w:t>2.2. Đối với người nước ngoài là vợ, chồng, con của công dân Việt Nam hoặc người Việt Nam định cư ở nước ngoài:</w:t>
      </w:r>
      <w:r w:rsidRPr="007C71FE">
        <w:rPr>
          <w:rFonts w:ascii="Arial" w:eastAsia="Times New Roman" w:hAnsi="Arial" w:cs="Arial"/>
          <w:color w:val="000000"/>
          <w:sz w:val="24"/>
          <w:szCs w:val="24"/>
          <w:bdr w:val="none" w:sz="0" w:space="0" w:color="auto" w:frame="1"/>
          <w:lang w:val="vi-VN" w:eastAsia="en-GB"/>
        </w:rPr>
        <w:t> có hộ chiếu nước ngoài hoặc giấy tờ thay hộ chiếu nước ngoài còn giá trị ít nhất 01 năm.</w:t>
      </w:r>
    </w:p>
    <w:p w14:paraId="6755AAEF"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r w:rsidRPr="007C71FE">
        <w:rPr>
          <w:rFonts w:ascii="Arial" w:eastAsia="Times New Roman" w:hAnsi="Arial" w:cs="Arial"/>
          <w:color w:val="000000"/>
          <w:sz w:val="24"/>
          <w:szCs w:val="24"/>
          <w:lang w:val="vi-VN" w:eastAsia="en-GB"/>
        </w:rPr>
        <w:t> </w:t>
      </w:r>
    </w:p>
    <w:p w14:paraId="5C8B8ED4" w14:textId="77777777" w:rsidR="00A45871" w:rsidRPr="007C71FE" w:rsidRDefault="00A45871" w:rsidP="00A45871">
      <w:pPr>
        <w:spacing w:after="0" w:line="270" w:lineRule="atLeast"/>
        <w:jc w:val="both"/>
        <w:textAlignment w:val="baseline"/>
        <w:rPr>
          <w:rFonts w:ascii="Arial" w:eastAsia="Times New Roman" w:hAnsi="Arial" w:cs="Arial"/>
          <w:b/>
          <w:bCs/>
          <w:color w:val="000000"/>
          <w:sz w:val="24"/>
          <w:szCs w:val="24"/>
          <w:lang w:val="vi-VN" w:eastAsia="en-GB"/>
        </w:rPr>
      </w:pPr>
      <w:r w:rsidRPr="007C71FE">
        <w:rPr>
          <w:rFonts w:ascii="Arial" w:eastAsia="Times New Roman" w:hAnsi="Arial" w:cs="Arial"/>
          <w:b/>
          <w:bCs/>
          <w:color w:val="000000"/>
          <w:sz w:val="24"/>
          <w:szCs w:val="24"/>
          <w:lang w:val="vi-VN" w:eastAsia="en-GB"/>
        </w:rPr>
        <w:t>3. Hồ sơ</w:t>
      </w:r>
    </w:p>
    <w:p w14:paraId="70F34C74" w14:textId="77777777" w:rsidR="00A45871" w:rsidRPr="007C71FE" w:rsidRDefault="00A45871" w:rsidP="00A45871">
      <w:pPr>
        <w:spacing w:after="0" w:line="270" w:lineRule="atLeast"/>
        <w:jc w:val="both"/>
        <w:textAlignment w:val="baseline"/>
        <w:rPr>
          <w:rFonts w:ascii="Arial" w:eastAsia="Times New Roman" w:hAnsi="Arial" w:cs="Arial"/>
          <w:color w:val="000000"/>
          <w:sz w:val="24"/>
          <w:szCs w:val="24"/>
          <w:lang w:val="vi-VN" w:eastAsia="en-GB"/>
        </w:rPr>
      </w:pPr>
    </w:p>
    <w:p w14:paraId="40C8FE7E" w14:textId="0A7ED32D" w:rsidR="00A45871" w:rsidRPr="007C71FE" w:rsidRDefault="00A45871" w:rsidP="00A45871">
      <w:pPr>
        <w:pStyle w:val="Heading2"/>
        <w:spacing w:before="0" w:beforeAutospacing="0" w:after="0" w:afterAutospacing="0"/>
        <w:textAlignment w:val="baseline"/>
        <w:rPr>
          <w:rFonts w:ascii="Arial" w:hAnsi="Arial" w:cs="Arial"/>
          <w:color w:val="000000"/>
          <w:sz w:val="24"/>
          <w:szCs w:val="24"/>
          <w:lang w:val="vi-VN"/>
        </w:rPr>
      </w:pPr>
      <w:r w:rsidRPr="007C71FE">
        <w:rPr>
          <w:rFonts w:ascii="Arial" w:hAnsi="Arial" w:cs="Arial"/>
          <w:color w:val="000000"/>
          <w:sz w:val="24"/>
          <w:szCs w:val="24"/>
          <w:lang w:val="vi-VN"/>
        </w:rPr>
        <w:t xml:space="preserve">3.1. </w:t>
      </w:r>
      <w:r w:rsidRPr="007C71FE">
        <w:rPr>
          <w:rFonts w:ascii="Arial" w:hAnsi="Arial" w:cs="Arial"/>
          <w:caps/>
          <w:sz w:val="24"/>
          <w:szCs w:val="24"/>
          <w:bdr w:val="none" w:sz="0" w:space="0" w:color="auto" w:frame="1"/>
          <w:lang w:val="vi-VN"/>
        </w:rPr>
        <w:t>HỒ SƠ CẤP GIẤY MIỄN THỊ THỰC ĐỐI VỚI NGƯỜI VIỆT NAM ĐỊNH CƯ Ở NƯỚC NGOÀI</w:t>
      </w:r>
    </w:p>
    <w:p w14:paraId="79D80774"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6FA2EB9E"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Hồ sơ bao gồm:</w:t>
      </w:r>
    </w:p>
    <w:p w14:paraId="5835FD9D"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2A4F5B8F" w14:textId="1666E838"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w:t>
      </w:r>
      <w:r w:rsidR="00A45871" w:rsidRPr="007C71FE">
        <w:rPr>
          <w:rFonts w:ascii="Tahoma" w:hAnsi="Tahoma" w:cs="Tahoma"/>
          <w:color w:val="000000"/>
          <w:bdr w:val="none" w:sz="0" w:space="0" w:color="auto" w:frame="1"/>
          <w:lang w:val="vi-VN"/>
        </w:rPr>
        <w:t xml:space="preserve"> Tờ khai đề nghị cấp Giấy miễn thị thực</w:t>
      </w:r>
    </w:p>
    <w:p w14:paraId="41784987"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3EA98BF2" w14:textId="77777777"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(ii)</w:t>
      </w:r>
      <w:r w:rsidR="00A45871" w:rsidRPr="007C71FE">
        <w:rPr>
          <w:rFonts w:ascii="Tahoma" w:hAnsi="Tahoma" w:cs="Tahoma"/>
          <w:color w:val="000000"/>
          <w:bdr w:val="none" w:sz="0" w:space="0" w:color="auto" w:frame="1"/>
          <w:lang w:val="vi-VN"/>
        </w:rPr>
        <w:t xml:space="preserve"> 02 ảnh (hình) màu, mới chụp, cỡ 4cm x 6cm (hoặc 2 inches x 2 inches), phông nền trắng, mặt nhìn thẳng, không đeo kính màu, không đội mũ: 01 ảnh dán vào Tờ khai, 01 ảnh ghim hoặc đính kèm Tờ khai.</w:t>
      </w:r>
    </w:p>
    <w:p w14:paraId="096A9CD5"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5A0F49A8" w14:textId="03D4FEF2"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(ii</w:t>
      </w:r>
      <w:r w:rsidR="002A0F2F" w:rsidRPr="007C71FE">
        <w:rPr>
          <w:rFonts w:ascii="Tahoma" w:hAnsi="Tahoma" w:cs="Tahoma"/>
          <w:color w:val="000000"/>
          <w:bdr w:val="none" w:sz="0" w:space="0" w:color="auto" w:frame="1"/>
          <w:lang w:val="vi-VN"/>
        </w:rPr>
        <w:t>i</w:t>
      </w:r>
      <w:r w:rsidRPr="007C71FE">
        <w:rPr>
          <w:rFonts w:ascii="Tahoma" w:hAnsi="Tahoma" w:cs="Tahoma"/>
          <w:color w:val="000000"/>
          <w:bdr w:val="none" w:sz="0" w:space="0" w:color="auto" w:frame="1"/>
          <w:lang w:val="vi-VN"/>
        </w:rPr>
        <w:t>)</w:t>
      </w:r>
      <w:r w:rsidR="00A45871" w:rsidRPr="007C71FE">
        <w:rPr>
          <w:rFonts w:ascii="Tahoma" w:hAnsi="Tahoma" w:cs="Tahoma"/>
          <w:color w:val="000000"/>
          <w:bdr w:val="none" w:sz="0" w:space="0" w:color="auto" w:frame="1"/>
          <w:lang w:val="vi-VN"/>
        </w:rPr>
        <w:t xml:space="preserve"> Hộ chiếu hoặc giấy tờ thay hộ chiếu nước ngoài hoặc giấy tờ cư trú do nước ngoài cấp </w:t>
      </w:r>
      <w:r w:rsidR="00A45871" w:rsidRPr="007C71FE">
        <w:rPr>
          <w:rFonts w:ascii="Tahoma" w:hAnsi="Tahoma" w:cs="Tahoma"/>
          <w:b/>
          <w:bCs/>
          <w:color w:val="FF0000"/>
          <w:bdr w:val="none" w:sz="0" w:space="0" w:color="auto" w:frame="1"/>
          <w:lang w:val="vi-VN"/>
        </w:rPr>
        <w:t>còn thời hạn ít nhất 01 năm</w:t>
      </w:r>
      <w:r w:rsidR="00A45871" w:rsidRPr="007C71FE">
        <w:rPr>
          <w:rFonts w:ascii="Tahoma" w:hAnsi="Tahoma" w:cs="Tahoma"/>
          <w:color w:val="000000"/>
          <w:bdr w:val="none" w:sz="0" w:space="0" w:color="auto" w:frame="1"/>
          <w:lang w:val="vi-VN"/>
        </w:rPr>
        <w:t>: Nộp bản chính, và 01 bản sao</w:t>
      </w:r>
      <w:r w:rsidR="000C73B6" w:rsidRPr="000C73B6">
        <w:rPr>
          <w:rFonts w:ascii="Tahoma" w:hAnsi="Tahoma" w:cs="Tahoma"/>
          <w:color w:val="000000"/>
          <w:bdr w:val="none" w:sz="0" w:space="0" w:color="auto" w:frame="1"/>
          <w:lang w:val="vi-VN"/>
        </w:rPr>
        <w:t>)</w:t>
      </w:r>
      <w:r w:rsidR="00A45871" w:rsidRPr="007C71FE">
        <w:rPr>
          <w:rFonts w:ascii="Tahoma" w:hAnsi="Tahoma" w:cs="Tahoma"/>
          <w:color w:val="000000"/>
          <w:bdr w:val="none" w:sz="0" w:space="0" w:color="auto" w:frame="1"/>
          <w:lang w:val="vi-VN"/>
        </w:rPr>
        <w:t>, Đại sứ quán sẽ gửi trả bản chính sau khi dán giấy miễn thị thực vào hộ chiếu, và giữ lại bản sao để lưu hồ sơ.</w:t>
      </w:r>
    </w:p>
    <w:p w14:paraId="1789874D"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lastRenderedPageBreak/>
        <w:t> </w:t>
      </w:r>
    </w:p>
    <w:p w14:paraId="12186393" w14:textId="48A560C4"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(iv)</w:t>
      </w:r>
      <w:r w:rsidR="00A45871" w:rsidRPr="007C71FE">
        <w:rPr>
          <w:rFonts w:ascii="Tahoma" w:hAnsi="Tahoma" w:cs="Tahoma"/>
          <w:color w:val="000000"/>
          <w:bdr w:val="none" w:sz="0" w:space="0" w:color="auto" w:frame="1"/>
          <w:lang w:val="vi-VN"/>
        </w:rPr>
        <w:t xml:space="preserve"> Giấy tờ chứng minh là người Việt Nam định cư ở nước ngoài: Xuất trình bản chính, nộp 01 bản sao để lưu hồ sơ, Đại sứ quán sẽ gửi trả bản chính sau khi đối chiếu, và giữ lại bản sao để lưu hồ sơ. Giấy tờ chứng minh có thể là </w:t>
      </w:r>
      <w:r w:rsidR="00A45871" w:rsidRPr="007C71FE">
        <w:rPr>
          <w:rFonts w:ascii="Tahoma" w:hAnsi="Tahoma" w:cs="Tahoma"/>
          <w:color w:val="000000"/>
          <w:u w:val="single"/>
          <w:bdr w:val="none" w:sz="0" w:space="0" w:color="auto" w:frame="1"/>
          <w:lang w:val="vi-VN"/>
        </w:rPr>
        <w:t>một trong các giấy tờ sau</w:t>
      </w:r>
      <w:r w:rsidR="00A45871" w:rsidRPr="007C71FE">
        <w:rPr>
          <w:rFonts w:ascii="Tahoma" w:hAnsi="Tahoma" w:cs="Tahoma"/>
          <w:color w:val="000000"/>
          <w:bdr w:val="none" w:sz="0" w:space="0" w:color="auto" w:frame="1"/>
          <w:lang w:val="vi-VN"/>
        </w:rPr>
        <w:t>:</w:t>
      </w:r>
    </w:p>
    <w:p w14:paraId="6DB29FF4" w14:textId="7A70B679" w:rsidR="002A5AB6" w:rsidRPr="007C71FE" w:rsidRDefault="002A5AB6" w:rsidP="002A5AB6">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xml:space="preserve"> </w:t>
      </w:r>
    </w:p>
    <w:p w14:paraId="78AF57D0" w14:textId="0B592F1A" w:rsidR="002A5AB6" w:rsidRPr="007C71FE" w:rsidRDefault="002A5AB6" w:rsidP="002A5AB6">
      <w:pPr>
        <w:pStyle w:val="rtejustify"/>
        <w:spacing w:before="0" w:beforeAutospacing="0" w:after="0" w:afterAutospacing="0" w:line="270" w:lineRule="atLeast"/>
        <w:jc w:val="both"/>
        <w:textAlignment w:val="baseline"/>
        <w:rPr>
          <w:rFonts w:ascii="Tahoma" w:hAnsi="Tahoma" w:cs="Tahoma"/>
          <w:color w:val="000000"/>
          <w:bdr w:val="none" w:sz="0" w:space="0" w:color="auto" w:frame="1"/>
          <w:lang w:val="vi-VN"/>
        </w:rPr>
      </w:pPr>
      <w:r w:rsidRPr="007C71FE">
        <w:rPr>
          <w:rFonts w:ascii="Tahoma" w:hAnsi="Tahoma" w:cs="Tahoma"/>
          <w:color w:val="000000"/>
          <w:bdr w:val="none" w:sz="0" w:space="0" w:color="auto" w:frame="1"/>
          <w:lang w:val="vi-VN"/>
        </w:rPr>
        <w:t xml:space="preserve">+ Bản sao miễn thị thực đã được cấp; hoặc </w:t>
      </w:r>
    </w:p>
    <w:p w14:paraId="1A8B708C" w14:textId="79C8B048" w:rsidR="002A5AB6" w:rsidRPr="007C71FE" w:rsidRDefault="002A5AB6" w:rsidP="00A45871">
      <w:pPr>
        <w:pStyle w:val="rtejustify"/>
        <w:spacing w:before="0" w:beforeAutospacing="0" w:after="0" w:afterAutospacing="0" w:line="270" w:lineRule="atLeast"/>
        <w:jc w:val="both"/>
        <w:textAlignment w:val="baseline"/>
        <w:rPr>
          <w:rFonts w:ascii="Arial" w:hAnsi="Arial" w:cs="Arial"/>
          <w:color w:val="000000"/>
          <w:lang w:val="vi-VN"/>
        </w:rPr>
      </w:pPr>
    </w:p>
    <w:p w14:paraId="34C11296"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Giấy khai sinh; hoặc</w:t>
      </w:r>
    </w:p>
    <w:p w14:paraId="6DF2E73F"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1A9E452A"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Quyết định cho thôi quốc tịch Việt Nam hoặc giấy xác nhận mất quốc tịch Việt Nam; hoặc</w:t>
      </w:r>
    </w:p>
    <w:p w14:paraId="44D017AD"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7E292342"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Hộ chiếu Việt Nam đã hết giá trị sử dụng; hoặc</w:t>
      </w:r>
    </w:p>
    <w:p w14:paraId="0B3A8BE6"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60159FD7"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Giấy chứng minh nhân dân (còn hoặc đã hết giá trị); hoặc + Sổ hộ khẩu; hoặc</w:t>
      </w:r>
    </w:p>
    <w:p w14:paraId="38A1D82B"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33EEB407"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xml:space="preserve">+ </w:t>
      </w:r>
      <w:r w:rsidR="009D0972" w:rsidRPr="007C71FE">
        <w:rPr>
          <w:rFonts w:ascii="Tahoma" w:hAnsi="Tahoma" w:cs="Tahoma"/>
          <w:color w:val="000000"/>
          <w:bdr w:val="none" w:sz="0" w:space="0" w:color="auto" w:frame="1"/>
          <w:lang w:val="vi-VN"/>
        </w:rPr>
        <w:t>T</w:t>
      </w:r>
      <w:r w:rsidRPr="007C71FE">
        <w:rPr>
          <w:rFonts w:ascii="Tahoma" w:hAnsi="Tahoma" w:cs="Tahoma"/>
          <w:color w:val="000000"/>
          <w:bdr w:val="none" w:sz="0" w:space="0" w:color="auto" w:frame="1"/>
          <w:lang w:val="vi-VN"/>
        </w:rPr>
        <w:t>hẻ căn</w:t>
      </w:r>
      <w:r w:rsidR="009D0972" w:rsidRPr="007C71FE">
        <w:rPr>
          <w:rFonts w:ascii="Tahoma" w:hAnsi="Tahoma" w:cs="Tahoma"/>
          <w:color w:val="000000"/>
          <w:bdr w:val="none" w:sz="0" w:space="0" w:color="auto" w:frame="1"/>
          <w:lang w:val="vi-VN"/>
        </w:rPr>
        <w:t xml:space="preserve"> cước, bằng lái xe Việt Nam cấp</w:t>
      </w:r>
      <w:r w:rsidRPr="007C71FE">
        <w:rPr>
          <w:rFonts w:ascii="Tahoma" w:hAnsi="Tahoma" w:cs="Tahoma"/>
          <w:color w:val="000000"/>
          <w:bdr w:val="none" w:sz="0" w:space="0" w:color="auto" w:frame="1"/>
          <w:lang w:val="vi-VN"/>
        </w:rPr>
        <w:t>; hoặc</w:t>
      </w:r>
    </w:p>
    <w:p w14:paraId="677D322E"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48FAED0C" w14:textId="3CA56855" w:rsidR="00A45871" w:rsidRPr="007C71FE" w:rsidRDefault="00A45871" w:rsidP="00A45871">
      <w:pPr>
        <w:pStyle w:val="rtejustify"/>
        <w:spacing w:before="0" w:beforeAutospacing="0" w:after="0" w:afterAutospacing="0" w:line="270" w:lineRule="atLeast"/>
        <w:jc w:val="both"/>
        <w:textAlignment w:val="baseline"/>
        <w:rPr>
          <w:rFonts w:ascii="Tahoma" w:hAnsi="Tahoma" w:cs="Tahoma"/>
          <w:color w:val="000000"/>
          <w:bdr w:val="none" w:sz="0" w:space="0" w:color="auto" w:frame="1"/>
          <w:lang w:val="vi-VN"/>
        </w:rPr>
      </w:pPr>
      <w:r w:rsidRPr="007C71FE">
        <w:rPr>
          <w:rFonts w:ascii="Tahoma" w:hAnsi="Tahoma" w:cs="Tahoma"/>
          <w:color w:val="000000"/>
          <w:bdr w:val="none" w:sz="0" w:space="0" w:color="auto" w:frame="1"/>
          <w:lang w:val="vi-VN"/>
        </w:rPr>
        <w:t>+ Giấy tờ do cơ quan có thẩm quyền của nước ngoài cấp nếu trong đó có ghi người được cấp giấy tờ đó có quốc tịch gốc hoặc gốc Việt Nam</w:t>
      </w:r>
    </w:p>
    <w:p w14:paraId="5D64B322" w14:textId="77777777" w:rsidR="00A45871" w:rsidRPr="007C71FE" w:rsidRDefault="00A45871" w:rsidP="00A45871">
      <w:pPr>
        <w:pStyle w:val="rtejustify"/>
        <w:spacing w:before="0" w:beforeAutospacing="0" w:after="0" w:afterAutospacing="0" w:line="270" w:lineRule="atLeast"/>
        <w:jc w:val="both"/>
        <w:textAlignment w:val="baseline"/>
        <w:rPr>
          <w:rFonts w:ascii="Tahoma" w:hAnsi="Tahoma" w:cs="Tahoma"/>
          <w:color w:val="000000"/>
          <w:bdr w:val="none" w:sz="0" w:space="0" w:color="auto" w:frame="1"/>
          <w:lang w:val="vi-VN"/>
        </w:rPr>
      </w:pPr>
    </w:p>
    <w:p w14:paraId="7B390E04" w14:textId="21DE56FF" w:rsidR="00A45871" w:rsidRPr="007C71FE" w:rsidRDefault="00A45871" w:rsidP="00A45871">
      <w:pPr>
        <w:pStyle w:val="Heading2"/>
        <w:spacing w:before="0" w:beforeAutospacing="0" w:after="0" w:afterAutospacing="0"/>
        <w:textAlignment w:val="baseline"/>
        <w:rPr>
          <w:rFonts w:ascii="Arial" w:hAnsi="Arial" w:cs="Arial"/>
          <w:color w:val="000000"/>
          <w:sz w:val="24"/>
          <w:szCs w:val="24"/>
          <w:lang w:val="vi-VN"/>
        </w:rPr>
      </w:pPr>
      <w:r w:rsidRPr="007C71FE">
        <w:rPr>
          <w:rFonts w:ascii="Arial" w:hAnsi="Arial" w:cs="Arial"/>
          <w:color w:val="000000"/>
          <w:sz w:val="24"/>
          <w:szCs w:val="24"/>
          <w:lang w:val="vi-VN"/>
        </w:rPr>
        <w:t xml:space="preserve">3.2. </w:t>
      </w:r>
      <w:r w:rsidRPr="007C71FE">
        <w:rPr>
          <w:rFonts w:ascii="Arial" w:hAnsi="Arial" w:cs="Arial"/>
          <w:caps/>
          <w:sz w:val="24"/>
          <w:szCs w:val="24"/>
          <w:bdr w:val="none" w:sz="0" w:space="0" w:color="auto" w:frame="1"/>
          <w:lang w:val="vi-VN"/>
        </w:rPr>
        <w:t>HỒ SƠ CẤP GIẤY MIỄN THỊ THỰC ĐỐI VỚI NGƯỜI NƯỚC NGOÀI LÀ VỢ, CHỒNG, CON CỦA NGƯỜI VIỆT NAM ĐỊNH CƯ Ở NƯỚC NGOÀI HOẶC CỦA CÔNG DÂN VIỆT NAM</w:t>
      </w:r>
    </w:p>
    <w:p w14:paraId="56DBBA85"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468F5EF3"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Hồ sơ gồm có:</w:t>
      </w:r>
    </w:p>
    <w:p w14:paraId="053A79EE"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2F645749" w14:textId="672E813C"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w:t>
      </w:r>
      <w:r w:rsidR="00A45871" w:rsidRPr="007C71FE">
        <w:rPr>
          <w:rFonts w:ascii="Tahoma" w:hAnsi="Tahoma" w:cs="Tahoma"/>
          <w:color w:val="000000"/>
          <w:bdr w:val="none" w:sz="0" w:space="0" w:color="auto" w:frame="1"/>
          <w:lang w:val="vi-VN"/>
        </w:rPr>
        <w:t xml:space="preserve"> Tờ khai đề nghị cấp Giấy miễn thị thực</w:t>
      </w:r>
    </w:p>
    <w:p w14:paraId="37754B5C"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29D8D8F9" w14:textId="77777777"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w:t>
      </w:r>
      <w:r w:rsidR="00EE1EAB" w:rsidRPr="007C71FE">
        <w:rPr>
          <w:rFonts w:ascii="Tahoma" w:hAnsi="Tahoma" w:cs="Tahoma"/>
          <w:color w:val="000000"/>
          <w:bdr w:val="none" w:sz="0" w:space="0" w:color="auto" w:frame="1"/>
          <w:lang w:val="vi-VN"/>
        </w:rPr>
        <w:t>i</w:t>
      </w:r>
      <w:r w:rsidRPr="007C71FE">
        <w:rPr>
          <w:rFonts w:ascii="Tahoma" w:hAnsi="Tahoma" w:cs="Tahoma"/>
          <w:color w:val="000000"/>
          <w:bdr w:val="none" w:sz="0" w:space="0" w:color="auto" w:frame="1"/>
          <w:lang w:val="vi-VN"/>
        </w:rPr>
        <w:t>)</w:t>
      </w:r>
      <w:r w:rsidR="00A45871" w:rsidRPr="007C71FE">
        <w:rPr>
          <w:rFonts w:ascii="Tahoma" w:hAnsi="Tahoma" w:cs="Tahoma"/>
          <w:color w:val="000000"/>
          <w:bdr w:val="none" w:sz="0" w:space="0" w:color="auto" w:frame="1"/>
          <w:lang w:val="vi-VN"/>
        </w:rPr>
        <w:t xml:space="preserve"> 02 ảnh (hình) màu, mới chụp, cỡ 4cm x 6cm (hoặc 2 inches x 2 inches), phông nền trắng, mặt nhìn thẳng, không đeo kính màu, không đội mũ): 01 tấm ảnh dán vào Tờ khai, 01 tấm ảnh ghim hoặc đính kèm Tờ khai.</w:t>
      </w:r>
    </w:p>
    <w:p w14:paraId="7F08860B"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050B600A" w14:textId="1D454496" w:rsidR="00A45871" w:rsidRPr="007C71FE"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w:t>
      </w:r>
      <w:r w:rsidR="00EE1EAB" w:rsidRPr="007C71FE">
        <w:rPr>
          <w:rFonts w:ascii="Tahoma" w:hAnsi="Tahoma" w:cs="Tahoma"/>
          <w:color w:val="000000"/>
          <w:bdr w:val="none" w:sz="0" w:space="0" w:color="auto" w:frame="1"/>
          <w:lang w:val="vi-VN"/>
        </w:rPr>
        <w:t>ii</w:t>
      </w:r>
      <w:r w:rsidRPr="007C71FE">
        <w:rPr>
          <w:rFonts w:ascii="Tahoma" w:hAnsi="Tahoma" w:cs="Tahoma"/>
          <w:color w:val="000000"/>
          <w:bdr w:val="none" w:sz="0" w:space="0" w:color="auto" w:frame="1"/>
          <w:lang w:val="vi-VN"/>
        </w:rPr>
        <w:t>)</w:t>
      </w:r>
      <w:r w:rsidR="00A45871" w:rsidRPr="007C71FE">
        <w:rPr>
          <w:rFonts w:ascii="Tahoma" w:hAnsi="Tahoma" w:cs="Tahoma"/>
          <w:color w:val="000000"/>
          <w:bdr w:val="none" w:sz="0" w:space="0" w:color="auto" w:frame="1"/>
          <w:lang w:val="vi-VN"/>
        </w:rPr>
        <w:t xml:space="preserve"> Hộ chiếu hoặc giấy tờ đi lại thay thế của nước ngoài: Nộp bản chính, và 01 bản sao, Đại sứ quán sẽ gửi trả bản chính sau khi dán giấy miễn thị thực vào hộ chiếu, và giữ lại bản sao để lưu hồ sơ.</w:t>
      </w:r>
    </w:p>
    <w:p w14:paraId="207025D8"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09688A84" w14:textId="0FC50659" w:rsidR="00A45871" w:rsidRPr="000C73B6" w:rsidRDefault="00736894"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(i</w:t>
      </w:r>
      <w:r w:rsidR="00EE1EAB" w:rsidRPr="007C71FE">
        <w:rPr>
          <w:rFonts w:ascii="Tahoma" w:hAnsi="Tahoma" w:cs="Tahoma"/>
          <w:color w:val="000000"/>
          <w:bdr w:val="none" w:sz="0" w:space="0" w:color="auto" w:frame="1"/>
          <w:lang w:val="vi-VN"/>
        </w:rPr>
        <w:t>v</w:t>
      </w:r>
      <w:r w:rsidRPr="007C71FE">
        <w:rPr>
          <w:rFonts w:ascii="Tahoma" w:hAnsi="Tahoma" w:cs="Tahoma"/>
          <w:color w:val="000000"/>
          <w:bdr w:val="none" w:sz="0" w:space="0" w:color="auto" w:frame="1"/>
          <w:lang w:val="vi-VN"/>
        </w:rPr>
        <w:t>)</w:t>
      </w:r>
      <w:r w:rsidR="00A45871" w:rsidRPr="007C71FE">
        <w:rPr>
          <w:rFonts w:ascii="Tahoma" w:hAnsi="Tahoma" w:cs="Tahoma"/>
          <w:color w:val="000000"/>
          <w:bdr w:val="none" w:sz="0" w:space="0" w:color="auto" w:frame="1"/>
          <w:lang w:val="vi-VN"/>
        </w:rPr>
        <w:t xml:space="preserve"> </w:t>
      </w:r>
      <w:r w:rsidR="002F1C0E" w:rsidRPr="007C71FE">
        <w:rPr>
          <w:rFonts w:ascii="Tahoma" w:hAnsi="Tahoma" w:cs="Tahoma"/>
          <w:color w:val="000000"/>
          <w:bdr w:val="none" w:sz="0" w:space="0" w:color="auto" w:frame="1"/>
          <w:lang w:val="vi-VN"/>
        </w:rPr>
        <w:t xml:space="preserve">Giấy tờ chứng minh mối quan hệ là vợ, chồng, con của công dân Việt Nam hoặc của người Việt Nam định cư ở </w:t>
      </w:r>
      <w:r w:rsidR="00100784" w:rsidRPr="007C71FE">
        <w:rPr>
          <w:rFonts w:ascii="Tahoma" w:hAnsi="Tahoma" w:cs="Tahoma"/>
          <w:color w:val="000000"/>
          <w:bdr w:val="none" w:sz="0" w:space="0" w:color="auto" w:frame="1"/>
          <w:lang w:val="vi-VN"/>
        </w:rPr>
        <w:t>Na Uy</w:t>
      </w:r>
      <w:r w:rsidR="008124B3" w:rsidRPr="007C71FE">
        <w:rPr>
          <w:rFonts w:ascii="Tahoma" w:hAnsi="Tahoma" w:cs="Tahoma"/>
          <w:color w:val="000000"/>
          <w:bdr w:val="none" w:sz="0" w:space="0" w:color="auto" w:frame="1"/>
          <w:lang w:val="vi-VN"/>
        </w:rPr>
        <w:t xml:space="preserve">, </w:t>
      </w:r>
      <w:r w:rsidR="008124B3" w:rsidRPr="007C71FE">
        <w:rPr>
          <w:rFonts w:ascii="Tahoma" w:hAnsi="Tahoma" w:cs="Tahoma"/>
          <w:color w:val="000000"/>
          <w:u w:val="single"/>
          <w:bdr w:val="none" w:sz="0" w:space="0" w:color="auto" w:frame="1"/>
          <w:lang w:val="vi-VN"/>
        </w:rPr>
        <w:t>có thể là</w:t>
      </w:r>
      <w:r w:rsidR="002F1C0E" w:rsidRPr="007C71FE">
        <w:rPr>
          <w:rFonts w:ascii="Tahoma" w:hAnsi="Tahoma" w:cs="Tahoma"/>
          <w:color w:val="000000"/>
          <w:u w:val="single"/>
          <w:bdr w:val="none" w:sz="0" w:space="0" w:color="auto" w:frame="1"/>
          <w:lang w:val="vi-VN"/>
        </w:rPr>
        <w:t xml:space="preserve"> </w:t>
      </w:r>
      <w:r w:rsidR="00A45871" w:rsidRPr="007C71FE">
        <w:rPr>
          <w:rFonts w:ascii="Tahoma" w:hAnsi="Tahoma" w:cs="Tahoma"/>
          <w:color w:val="000000"/>
          <w:u w:val="single"/>
          <w:bdr w:val="none" w:sz="0" w:space="0" w:color="auto" w:frame="1"/>
          <w:lang w:val="vi-VN"/>
        </w:rPr>
        <w:t>một trong các giấy tờ sau</w:t>
      </w:r>
      <w:r w:rsidR="00A45871" w:rsidRPr="007C71FE">
        <w:rPr>
          <w:rFonts w:ascii="Tahoma" w:hAnsi="Tahoma" w:cs="Tahoma"/>
          <w:color w:val="000000"/>
          <w:bdr w:val="none" w:sz="0" w:space="0" w:color="auto" w:frame="1"/>
          <w:lang w:val="vi-VN"/>
        </w:rPr>
        <w:t>: (nộp 01 bản sao để lưu hồ sơ</w:t>
      </w:r>
      <w:r w:rsidR="000C73B6" w:rsidRPr="000C73B6">
        <w:rPr>
          <w:rFonts w:ascii="Tahoma" w:hAnsi="Tahoma" w:cs="Tahoma"/>
          <w:color w:val="000000"/>
          <w:bdr w:val="none" w:sz="0" w:space="0" w:color="auto" w:frame="1"/>
          <w:lang w:val="vi-VN"/>
        </w:rPr>
        <w:t>):</w:t>
      </w:r>
    </w:p>
    <w:p w14:paraId="0A96A287" w14:textId="77777777" w:rsidR="00A45871" w:rsidRPr="007C71FE"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r w:rsidRPr="007C71FE">
        <w:rPr>
          <w:rFonts w:ascii="Arial" w:hAnsi="Arial" w:cs="Arial"/>
          <w:color w:val="000000"/>
          <w:lang w:val="vi-VN"/>
        </w:rPr>
        <w:t> </w:t>
      </w:r>
    </w:p>
    <w:p w14:paraId="63671C26" w14:textId="173B0DBF" w:rsidR="002A5AB6" w:rsidRPr="007C71FE" w:rsidRDefault="00A45871" w:rsidP="00696766">
      <w:pPr>
        <w:pStyle w:val="rtejustify"/>
        <w:spacing w:before="0" w:beforeAutospacing="0" w:after="0" w:afterAutospacing="0"/>
        <w:contextualSpacing/>
        <w:jc w:val="both"/>
        <w:textAlignment w:val="baseline"/>
        <w:rPr>
          <w:rFonts w:ascii="Tahoma" w:hAnsi="Tahoma" w:cs="Tahoma"/>
          <w:color w:val="000000"/>
          <w:bdr w:val="none" w:sz="0" w:space="0" w:color="auto" w:frame="1"/>
          <w:lang w:val="vi-VN"/>
        </w:rPr>
      </w:pPr>
      <w:r w:rsidRPr="007C71FE">
        <w:rPr>
          <w:rFonts w:ascii="Tahoma" w:hAnsi="Tahoma" w:cs="Tahoma"/>
          <w:color w:val="000000"/>
          <w:bdr w:val="none" w:sz="0" w:space="0" w:color="auto" w:frame="1"/>
          <w:lang w:val="vi-VN"/>
        </w:rPr>
        <w:t xml:space="preserve"> + </w:t>
      </w:r>
      <w:r w:rsidR="002A5AB6" w:rsidRPr="007C71FE">
        <w:rPr>
          <w:rFonts w:ascii="Tahoma" w:hAnsi="Tahoma" w:cs="Tahoma"/>
          <w:color w:val="000000"/>
          <w:bdr w:val="none" w:sz="0" w:space="0" w:color="auto" w:frame="1"/>
          <w:lang w:val="vi-VN"/>
        </w:rPr>
        <w:t xml:space="preserve">Bản sao miễn thị thực đã được cấp; hoặc </w:t>
      </w:r>
    </w:p>
    <w:p w14:paraId="799C153E" w14:textId="05AFCFED" w:rsidR="002A5AB6" w:rsidRPr="007C71FE" w:rsidRDefault="002A5AB6" w:rsidP="00696766">
      <w:pPr>
        <w:pStyle w:val="rtejustify"/>
        <w:spacing w:before="0" w:beforeAutospacing="0" w:after="0" w:afterAutospacing="0"/>
        <w:contextualSpacing/>
        <w:jc w:val="both"/>
        <w:textAlignment w:val="baseline"/>
        <w:rPr>
          <w:rFonts w:ascii="Tahoma" w:hAnsi="Tahoma" w:cs="Tahoma"/>
          <w:color w:val="000000"/>
          <w:bdr w:val="none" w:sz="0" w:space="0" w:color="auto" w:frame="1"/>
          <w:lang w:val="vi-VN"/>
        </w:rPr>
      </w:pPr>
    </w:p>
    <w:p w14:paraId="4FE5CDD7" w14:textId="07FF2CD2" w:rsidR="00A45871" w:rsidRPr="007C71FE" w:rsidRDefault="002A5AB6"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xml:space="preserve"> + </w:t>
      </w:r>
      <w:r w:rsidR="00A45871" w:rsidRPr="007C71FE">
        <w:rPr>
          <w:rFonts w:ascii="Tahoma" w:hAnsi="Tahoma" w:cs="Tahoma"/>
          <w:color w:val="000000"/>
          <w:bdr w:val="none" w:sz="0" w:space="0" w:color="auto" w:frame="1"/>
          <w:lang w:val="vi-VN"/>
        </w:rPr>
        <w:t>Giấy đăng kí kết hôn; hoặc</w:t>
      </w:r>
    </w:p>
    <w:p w14:paraId="3E167ECE" w14:textId="77777777" w:rsidR="00A45871" w:rsidRPr="007C71FE" w:rsidRDefault="00A45871"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Arial" w:hAnsi="Arial" w:cs="Arial"/>
          <w:color w:val="000000"/>
          <w:lang w:val="vi-VN"/>
        </w:rPr>
        <w:t> </w:t>
      </w:r>
    </w:p>
    <w:p w14:paraId="000B8C8A" w14:textId="77777777" w:rsidR="00A45871" w:rsidRPr="007C71FE" w:rsidRDefault="00A45871"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 Giấy khai sinh; hoặc</w:t>
      </w:r>
    </w:p>
    <w:p w14:paraId="561B4C98" w14:textId="77777777" w:rsidR="00A45871" w:rsidRPr="007C71FE" w:rsidRDefault="00A45871"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Arial" w:hAnsi="Arial" w:cs="Arial"/>
          <w:color w:val="000000"/>
          <w:lang w:val="vi-VN"/>
        </w:rPr>
        <w:t> </w:t>
      </w:r>
    </w:p>
    <w:p w14:paraId="7056417A" w14:textId="77777777" w:rsidR="00A45871" w:rsidRPr="007C71FE" w:rsidRDefault="00A45871"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Tahoma" w:hAnsi="Tahoma" w:cs="Tahoma"/>
          <w:color w:val="000000"/>
          <w:bdr w:val="none" w:sz="0" w:space="0" w:color="auto" w:frame="1"/>
          <w:lang w:val="vi-VN"/>
        </w:rPr>
        <w:t> + Giấy xác nhận quan hệ cha, mẹ, con; hoặc</w:t>
      </w:r>
    </w:p>
    <w:p w14:paraId="381AE021" w14:textId="77777777" w:rsidR="00A45871" w:rsidRPr="007C71FE" w:rsidRDefault="00A45871"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Arial" w:hAnsi="Arial" w:cs="Arial"/>
          <w:color w:val="000000"/>
          <w:lang w:val="vi-VN"/>
        </w:rPr>
        <w:t> </w:t>
      </w:r>
    </w:p>
    <w:p w14:paraId="7A1520BC" w14:textId="0BDF4667" w:rsidR="00A45871" w:rsidRPr="007C71FE" w:rsidRDefault="00A45871" w:rsidP="00696766">
      <w:pPr>
        <w:pStyle w:val="rtejustify"/>
        <w:spacing w:before="0" w:beforeAutospacing="0" w:after="0" w:afterAutospacing="0"/>
        <w:contextualSpacing/>
        <w:jc w:val="both"/>
        <w:textAlignment w:val="baseline"/>
        <w:rPr>
          <w:rFonts w:ascii="Tahoma" w:hAnsi="Tahoma" w:cs="Tahoma"/>
          <w:color w:val="000000"/>
          <w:bdr w:val="none" w:sz="0" w:space="0" w:color="auto" w:frame="1"/>
          <w:lang w:val="vi-VN"/>
        </w:rPr>
      </w:pPr>
      <w:r w:rsidRPr="007C71FE">
        <w:rPr>
          <w:rFonts w:ascii="Tahoma" w:hAnsi="Tahoma" w:cs="Tahoma"/>
          <w:color w:val="000000"/>
          <w:bdr w:val="none" w:sz="0" w:space="0" w:color="auto" w:frame="1"/>
          <w:lang w:val="vi-VN"/>
        </w:rPr>
        <w:t> + Các giấy tờ có giá trị chứng minh quan hệ vợ, chồng, con khác theo quy định của pháp luật. </w:t>
      </w:r>
    </w:p>
    <w:p w14:paraId="0F9C9F49" w14:textId="06975A09" w:rsidR="00A71B8B" w:rsidRPr="007C71FE" w:rsidRDefault="00A71B8B" w:rsidP="00696766">
      <w:pPr>
        <w:pStyle w:val="rtejustify"/>
        <w:spacing w:before="0" w:beforeAutospacing="0" w:after="0" w:afterAutospacing="0"/>
        <w:contextualSpacing/>
        <w:jc w:val="both"/>
        <w:textAlignment w:val="baseline"/>
        <w:rPr>
          <w:rFonts w:ascii="Tahoma" w:hAnsi="Tahoma" w:cs="Tahoma"/>
          <w:color w:val="000000"/>
          <w:sz w:val="28"/>
          <w:szCs w:val="28"/>
          <w:bdr w:val="none" w:sz="0" w:space="0" w:color="auto" w:frame="1"/>
          <w:lang w:val="vi-VN"/>
        </w:rPr>
      </w:pPr>
    </w:p>
    <w:p w14:paraId="1F78848F" w14:textId="0C6AD97F" w:rsidR="00EA5E80" w:rsidRPr="00EA5E80" w:rsidRDefault="00EA5E80" w:rsidP="00EA5E80">
      <w:pPr>
        <w:pStyle w:val="rtejustify"/>
        <w:spacing w:after="0"/>
        <w:contextualSpacing/>
        <w:jc w:val="both"/>
        <w:textAlignment w:val="baseline"/>
        <w:rPr>
          <w:rFonts w:ascii="Tahoma" w:hAnsi="Tahoma" w:cs="Tahoma"/>
          <w:color w:val="000000"/>
          <w:bdr w:val="none" w:sz="0" w:space="0" w:color="auto" w:frame="1"/>
          <w:lang w:val="vi-VN"/>
        </w:rPr>
      </w:pPr>
      <w:r w:rsidRPr="00EA5E80">
        <w:rPr>
          <w:rFonts w:ascii="Tahoma" w:hAnsi="Tahoma" w:cs="Tahoma"/>
          <w:b/>
          <w:bCs/>
          <w:color w:val="000000"/>
          <w:bdr w:val="none" w:sz="0" w:space="0" w:color="auto" w:frame="1"/>
          <w:lang w:val="vi-VN"/>
        </w:rPr>
        <w:t xml:space="preserve">3.3 </w:t>
      </w:r>
      <w:r w:rsidRPr="007C71FE">
        <w:rPr>
          <w:rFonts w:ascii="Tahoma" w:hAnsi="Tahoma" w:cs="Tahoma"/>
          <w:b/>
          <w:bCs/>
          <w:color w:val="000000"/>
          <w:bdr w:val="none" w:sz="0" w:space="0" w:color="auto" w:frame="1"/>
          <w:lang w:val="vi-VN"/>
        </w:rPr>
        <w:t xml:space="preserve">Quy trình xử lý: </w:t>
      </w:r>
      <w:r w:rsidRPr="00EA5E80">
        <w:rPr>
          <w:rFonts w:ascii="Tahoma" w:hAnsi="Tahoma" w:cs="Tahoma"/>
          <w:color w:val="000000"/>
          <w:bdr w:val="none" w:sz="0" w:space="0" w:color="auto" w:frame="1"/>
          <w:lang w:val="vi-VN"/>
        </w:rPr>
        <w:t>Sau khi nhận đủ hồ sơ hợp lệ, Đại sứ quán sẽ chuyển thông tin về cơ quan có thẩm quyền tại Việt Nam duyệt cấp. Đại sứ quán sẽ cấp giấy miễn thị thực sau khi có kết quả xét duyệt của cơ quan có thẩm quyền Việt Nam.</w:t>
      </w:r>
    </w:p>
    <w:p w14:paraId="6D821340" w14:textId="77777777" w:rsidR="00EA5E80" w:rsidRPr="00EA5E80" w:rsidRDefault="00EA5E80" w:rsidP="00EA5E80">
      <w:pPr>
        <w:pStyle w:val="rtejustify"/>
        <w:spacing w:after="0"/>
        <w:contextualSpacing/>
        <w:jc w:val="both"/>
        <w:textAlignment w:val="baseline"/>
        <w:rPr>
          <w:rFonts w:ascii="Tahoma" w:hAnsi="Tahoma" w:cs="Tahoma"/>
          <w:color w:val="000000"/>
          <w:bdr w:val="none" w:sz="0" w:space="0" w:color="auto" w:frame="1"/>
          <w:lang w:val="vi-VN"/>
        </w:rPr>
      </w:pPr>
    </w:p>
    <w:p w14:paraId="7765CCAE" w14:textId="5A92005A" w:rsidR="00A71B8B" w:rsidRPr="00EA5E80" w:rsidRDefault="00EA5E80" w:rsidP="00EA5E80">
      <w:pPr>
        <w:pStyle w:val="rtejustify"/>
        <w:spacing w:before="0" w:beforeAutospacing="0" w:after="0" w:afterAutospacing="0"/>
        <w:contextualSpacing/>
        <w:jc w:val="both"/>
        <w:textAlignment w:val="baseline"/>
        <w:rPr>
          <w:rFonts w:ascii="Tahoma" w:hAnsi="Tahoma" w:cs="Tahoma"/>
          <w:color w:val="000000"/>
          <w:bdr w:val="none" w:sz="0" w:space="0" w:color="auto" w:frame="1"/>
          <w:lang w:val="vi-VN"/>
        </w:rPr>
      </w:pPr>
      <w:r w:rsidRPr="00EA5E80">
        <w:rPr>
          <w:rFonts w:ascii="Tahoma" w:hAnsi="Tahoma" w:cs="Tahoma"/>
          <w:color w:val="000000"/>
          <w:bdr w:val="none" w:sz="0" w:space="0" w:color="auto" w:frame="1"/>
          <w:lang w:val="vi-VN"/>
        </w:rPr>
        <w:t>Đối với các hồ sơ không hợp lệ, không đủ căn cứ cho việc cấp miễn thị thực, Đại sứ quán sẽ hoàn trả hồ sơ theo quy định.</w:t>
      </w:r>
    </w:p>
    <w:p w14:paraId="2E246020" w14:textId="77777777" w:rsidR="00EA5E80" w:rsidRPr="00A71B8B" w:rsidRDefault="00EA5E80" w:rsidP="00EA5E80">
      <w:pPr>
        <w:pStyle w:val="rtejustify"/>
        <w:spacing w:before="0" w:beforeAutospacing="0" w:after="0" w:afterAutospacing="0"/>
        <w:contextualSpacing/>
        <w:jc w:val="both"/>
        <w:textAlignment w:val="baseline"/>
        <w:rPr>
          <w:rFonts w:ascii="Tahoma" w:hAnsi="Tahoma" w:cs="Tahoma"/>
          <w:color w:val="000000"/>
          <w:bdr w:val="none" w:sz="0" w:space="0" w:color="auto" w:frame="1"/>
          <w:lang w:val="vi-VN"/>
        </w:rPr>
      </w:pPr>
    </w:p>
    <w:p w14:paraId="684642A8" w14:textId="4A77AED4" w:rsidR="00A25345" w:rsidRDefault="00A25345" w:rsidP="00696766">
      <w:pPr>
        <w:pStyle w:val="rtejustify"/>
        <w:spacing w:before="0" w:beforeAutospacing="0" w:after="0" w:afterAutospacing="0"/>
        <w:contextualSpacing/>
        <w:jc w:val="both"/>
        <w:textAlignment w:val="baseline"/>
        <w:rPr>
          <w:rStyle w:val="Strong"/>
          <w:rFonts w:ascii="Tahoma" w:hAnsi="Tahoma" w:cs="Tahoma"/>
          <w:b w:val="0"/>
          <w:bCs w:val="0"/>
          <w:color w:val="000000"/>
          <w:bdr w:val="none" w:sz="0" w:space="0" w:color="auto" w:frame="1"/>
          <w:lang w:val="vi-VN"/>
        </w:rPr>
      </w:pPr>
      <w:r w:rsidRPr="00A71B8B">
        <w:rPr>
          <w:rStyle w:val="Strong"/>
          <w:rFonts w:ascii="Tahoma" w:hAnsi="Tahoma" w:cs="Tahoma"/>
          <w:color w:val="000000"/>
          <w:bdr w:val="none" w:sz="0" w:space="0" w:color="auto" w:frame="1"/>
          <w:lang w:val="vi-VN"/>
        </w:rPr>
        <w:t>4. Phí xử lý hồ sơ:</w:t>
      </w:r>
      <w:r w:rsidR="00174F15" w:rsidRPr="00A71B8B">
        <w:rPr>
          <w:rStyle w:val="Strong"/>
          <w:rFonts w:ascii="Tahoma" w:hAnsi="Tahoma" w:cs="Tahoma"/>
          <w:color w:val="000000"/>
          <w:bdr w:val="none" w:sz="0" w:space="0" w:color="auto" w:frame="1"/>
          <w:lang w:val="vi-VN"/>
        </w:rPr>
        <w:t xml:space="preserve"> </w:t>
      </w:r>
      <w:r w:rsidR="00174F15" w:rsidRPr="00A71B8B">
        <w:rPr>
          <w:rStyle w:val="Strong"/>
          <w:rFonts w:ascii="Tahoma" w:hAnsi="Tahoma" w:cs="Tahoma"/>
          <w:b w:val="0"/>
          <w:bCs w:val="0"/>
          <w:color w:val="000000"/>
          <w:bdr w:val="none" w:sz="0" w:space="0" w:color="auto" w:frame="1"/>
          <w:lang w:val="vi-VN"/>
        </w:rPr>
        <w:t>theo quy định của Bộ Tài chính Việt Nam và căn cứ vào các chi phí phát sinh trong trường hợp Quý vị được yêu cầu bổ sung thông tin hoàn thiện hồ sơ, hoặc đăng ký sử dụng dịch vụ làm nhanh, làm ngoài giờ.</w:t>
      </w:r>
    </w:p>
    <w:p w14:paraId="6C7AE749" w14:textId="4207C76B" w:rsidR="007C71FE" w:rsidRPr="007C71FE" w:rsidRDefault="007C71FE" w:rsidP="00696766">
      <w:pPr>
        <w:pStyle w:val="rtejustify"/>
        <w:spacing w:before="0" w:beforeAutospacing="0" w:after="0" w:afterAutospacing="0"/>
        <w:contextualSpacing/>
        <w:jc w:val="both"/>
        <w:textAlignment w:val="baseline"/>
        <w:rPr>
          <w:rStyle w:val="Strong"/>
          <w:rFonts w:ascii="Tahoma" w:hAnsi="Tahoma" w:cs="Tahoma"/>
          <w:b w:val="0"/>
          <w:bCs w:val="0"/>
          <w:color w:val="000000"/>
          <w:bdr w:val="none" w:sz="0" w:space="0" w:color="auto" w:frame="1"/>
          <w:lang w:val="vi-VN"/>
        </w:rPr>
      </w:pPr>
    </w:p>
    <w:p w14:paraId="3F7A1CED" w14:textId="683B60A2" w:rsidR="007C71FE" w:rsidRPr="006E0E47" w:rsidRDefault="007C71FE" w:rsidP="00696766">
      <w:pPr>
        <w:pStyle w:val="rtejustify"/>
        <w:spacing w:before="0" w:beforeAutospacing="0" w:after="0" w:afterAutospacing="0"/>
        <w:contextualSpacing/>
        <w:jc w:val="both"/>
        <w:textAlignment w:val="baseline"/>
        <w:rPr>
          <w:rFonts w:ascii="Arial" w:hAnsi="Arial" w:cs="Arial"/>
          <w:color w:val="000000"/>
          <w:lang w:val="vi-VN"/>
        </w:rPr>
      </w:pPr>
      <w:r w:rsidRPr="007C71FE">
        <w:rPr>
          <w:rFonts w:ascii="Tahoma" w:hAnsi="Tahoma" w:cs="Tahoma"/>
          <w:b/>
          <w:bCs/>
          <w:color w:val="000000"/>
          <w:lang w:val="vi-VN"/>
        </w:rPr>
        <w:t>5. Trong trường hợp Quý vị không thể nộp hồ sơ trực tiếp tại Đại sứ quán vì lý do bất khả kháng:</w:t>
      </w:r>
      <w:r w:rsidRPr="007C71FE">
        <w:rPr>
          <w:rFonts w:ascii="Tahoma" w:hAnsi="Tahoma" w:cs="Tahoma"/>
          <w:color w:val="000000"/>
          <w:bdr w:val="none" w:sz="0" w:space="0" w:color="auto" w:frame="1"/>
          <w:lang w:val="vi-VN"/>
        </w:rPr>
        <w:t xml:space="preserve"> Quý vị có thể ủy quyền cho bên thứ 3, quý vị cần thực hiện thủ tục công chứng tại cơ quan công chứng Na Uy (Public Notary)</w:t>
      </w:r>
      <w:r w:rsidR="006E0E47" w:rsidRPr="006E0E47">
        <w:rPr>
          <w:rFonts w:ascii="Tahoma" w:hAnsi="Tahoma" w:cs="Tahoma"/>
          <w:color w:val="000000"/>
          <w:bdr w:val="none" w:sz="0" w:space="0" w:color="auto" w:frame="1"/>
          <w:lang w:val="vi-VN"/>
        </w:rPr>
        <w:t>.</w:t>
      </w:r>
    </w:p>
    <w:p w14:paraId="5B7EDAFB" w14:textId="77777777" w:rsidR="00A25345" w:rsidRPr="00A71B8B" w:rsidRDefault="00A25345" w:rsidP="00696766">
      <w:pPr>
        <w:pStyle w:val="rtejustify"/>
        <w:spacing w:before="0" w:beforeAutospacing="0" w:after="0" w:afterAutospacing="0"/>
        <w:contextualSpacing/>
        <w:jc w:val="both"/>
        <w:textAlignment w:val="baseline"/>
        <w:rPr>
          <w:rFonts w:ascii="Arial" w:hAnsi="Arial" w:cs="Arial"/>
          <w:color w:val="000000"/>
          <w:lang w:val="vi-VN"/>
        </w:rPr>
      </w:pPr>
      <w:r w:rsidRPr="00A71B8B">
        <w:rPr>
          <w:rFonts w:ascii="Arial" w:hAnsi="Arial" w:cs="Arial"/>
          <w:color w:val="000000"/>
          <w:lang w:val="vi-VN"/>
        </w:rPr>
        <w:t> </w:t>
      </w:r>
    </w:p>
    <w:p w14:paraId="2DE77292" w14:textId="77777777" w:rsidR="00A45871" w:rsidRPr="00847CCC" w:rsidRDefault="00A45871" w:rsidP="00A45871">
      <w:pPr>
        <w:pStyle w:val="rtejustify"/>
        <w:spacing w:before="0" w:beforeAutospacing="0" w:after="0" w:afterAutospacing="0" w:line="270" w:lineRule="atLeast"/>
        <w:jc w:val="both"/>
        <w:textAlignment w:val="baseline"/>
        <w:rPr>
          <w:rFonts w:ascii="Arial" w:hAnsi="Arial" w:cs="Arial"/>
          <w:color w:val="000000"/>
          <w:lang w:val="vi-VN"/>
        </w:rPr>
      </w:pPr>
    </w:p>
    <w:p w14:paraId="23230E7A" w14:textId="77777777" w:rsidR="00423D56" w:rsidRPr="00847CCC" w:rsidRDefault="00423D56">
      <w:pPr>
        <w:rPr>
          <w:rFonts w:ascii="Arial" w:hAnsi="Arial" w:cs="Arial"/>
          <w:sz w:val="24"/>
          <w:szCs w:val="24"/>
          <w:lang w:val="vi-VN"/>
        </w:rPr>
      </w:pPr>
    </w:p>
    <w:sectPr w:rsidR="00423D56" w:rsidRPr="00847CCC" w:rsidSect="00421D4C">
      <w:footerReference w:type="default" r:id="rId6"/>
      <w:pgSz w:w="11906" w:h="16838"/>
      <w:pgMar w:top="81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94547A" w14:textId="77777777" w:rsidR="00523C36" w:rsidRDefault="00523C36" w:rsidP="00FC5669">
      <w:pPr>
        <w:spacing w:after="0" w:line="240" w:lineRule="auto"/>
      </w:pPr>
      <w:r>
        <w:separator/>
      </w:r>
    </w:p>
  </w:endnote>
  <w:endnote w:type="continuationSeparator" w:id="0">
    <w:p w14:paraId="3FF52021" w14:textId="77777777" w:rsidR="00523C36" w:rsidRDefault="00523C36" w:rsidP="00FC56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9517407"/>
      <w:docPartObj>
        <w:docPartGallery w:val="Page Numbers (Bottom of Page)"/>
        <w:docPartUnique/>
      </w:docPartObj>
    </w:sdtPr>
    <w:sdtContent>
      <w:p w14:paraId="72465F4C" w14:textId="77777777" w:rsidR="00FC5669" w:rsidRDefault="00F55384">
        <w:pPr>
          <w:pStyle w:val="Footer"/>
          <w:jc w:val="right"/>
        </w:pPr>
        <w:r>
          <w:fldChar w:fldCharType="begin"/>
        </w:r>
        <w:r>
          <w:instrText xml:space="preserve"> PAGE   \* MERGEFORMAT </w:instrText>
        </w:r>
        <w:r>
          <w:fldChar w:fldCharType="separate"/>
        </w:r>
        <w:r w:rsidR="007F5915">
          <w:rPr>
            <w:noProof/>
          </w:rPr>
          <w:t>4</w:t>
        </w:r>
        <w:r>
          <w:rPr>
            <w:noProof/>
          </w:rPr>
          <w:fldChar w:fldCharType="end"/>
        </w:r>
      </w:p>
    </w:sdtContent>
  </w:sdt>
  <w:p w14:paraId="10C2C971" w14:textId="77777777" w:rsidR="00FC5669" w:rsidRDefault="00FC566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60ACFF" w14:textId="77777777" w:rsidR="00523C36" w:rsidRDefault="00523C36" w:rsidP="00FC5669">
      <w:pPr>
        <w:spacing w:after="0" w:line="240" w:lineRule="auto"/>
      </w:pPr>
      <w:r>
        <w:separator/>
      </w:r>
    </w:p>
  </w:footnote>
  <w:footnote w:type="continuationSeparator" w:id="0">
    <w:p w14:paraId="75DB2DEA" w14:textId="77777777" w:rsidR="00523C36" w:rsidRDefault="00523C36" w:rsidP="00FC566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5871"/>
    <w:rsid w:val="000101BB"/>
    <w:rsid w:val="00064D83"/>
    <w:rsid w:val="000C6D95"/>
    <w:rsid w:val="000C73B6"/>
    <w:rsid w:val="000D263F"/>
    <w:rsid w:val="00100784"/>
    <w:rsid w:val="00174F15"/>
    <w:rsid w:val="002A0F2F"/>
    <w:rsid w:val="002A5AB6"/>
    <w:rsid w:val="002F1C0E"/>
    <w:rsid w:val="0036766D"/>
    <w:rsid w:val="00374509"/>
    <w:rsid w:val="003E70BF"/>
    <w:rsid w:val="00421D4C"/>
    <w:rsid w:val="00423D56"/>
    <w:rsid w:val="00485643"/>
    <w:rsid w:val="004B62E4"/>
    <w:rsid w:val="004D0C96"/>
    <w:rsid w:val="004E6B9E"/>
    <w:rsid w:val="00514F51"/>
    <w:rsid w:val="00522D73"/>
    <w:rsid w:val="00523C36"/>
    <w:rsid w:val="005403E5"/>
    <w:rsid w:val="0058584F"/>
    <w:rsid w:val="006643C3"/>
    <w:rsid w:val="00696766"/>
    <w:rsid w:val="006E0E47"/>
    <w:rsid w:val="006E4272"/>
    <w:rsid w:val="00705AC0"/>
    <w:rsid w:val="007072DA"/>
    <w:rsid w:val="00736894"/>
    <w:rsid w:val="00782C03"/>
    <w:rsid w:val="007C71FE"/>
    <w:rsid w:val="007F5915"/>
    <w:rsid w:val="008124B3"/>
    <w:rsid w:val="00847747"/>
    <w:rsid w:val="00847CCC"/>
    <w:rsid w:val="008924E1"/>
    <w:rsid w:val="00910312"/>
    <w:rsid w:val="009D0972"/>
    <w:rsid w:val="00A129AD"/>
    <w:rsid w:val="00A25345"/>
    <w:rsid w:val="00A2757C"/>
    <w:rsid w:val="00A45871"/>
    <w:rsid w:val="00A71B8B"/>
    <w:rsid w:val="00B00516"/>
    <w:rsid w:val="00B00E26"/>
    <w:rsid w:val="00B05527"/>
    <w:rsid w:val="00B17F4E"/>
    <w:rsid w:val="00B43733"/>
    <w:rsid w:val="00B44BA6"/>
    <w:rsid w:val="00BF0B64"/>
    <w:rsid w:val="00CA613C"/>
    <w:rsid w:val="00D06668"/>
    <w:rsid w:val="00D749CA"/>
    <w:rsid w:val="00DC0633"/>
    <w:rsid w:val="00E80723"/>
    <w:rsid w:val="00EA5E80"/>
    <w:rsid w:val="00EE1EAB"/>
    <w:rsid w:val="00F23964"/>
    <w:rsid w:val="00F3170D"/>
    <w:rsid w:val="00F55384"/>
    <w:rsid w:val="00FC24B4"/>
    <w:rsid w:val="00FC56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52F611"/>
  <w15:docId w15:val="{A190EA9D-CE26-F848-BB1B-9DF096CF0D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23D56"/>
  </w:style>
  <w:style w:type="paragraph" w:styleId="Heading2">
    <w:name w:val="heading 2"/>
    <w:basedOn w:val="Normal"/>
    <w:link w:val="Heading2Char"/>
    <w:uiPriority w:val="9"/>
    <w:qFormat/>
    <w:rsid w:val="00A45871"/>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A45871"/>
    <w:rPr>
      <w:rFonts w:ascii="Times New Roman" w:eastAsia="Times New Roman" w:hAnsi="Times New Roman" w:cs="Times New Roman"/>
      <w:b/>
      <w:bCs/>
      <w:sz w:val="36"/>
      <w:szCs w:val="36"/>
      <w:lang w:eastAsia="en-GB"/>
    </w:rPr>
  </w:style>
  <w:style w:type="character" w:styleId="Hyperlink">
    <w:name w:val="Hyperlink"/>
    <w:basedOn w:val="DefaultParagraphFont"/>
    <w:uiPriority w:val="99"/>
    <w:unhideWhenUsed/>
    <w:rsid w:val="00A45871"/>
    <w:rPr>
      <w:color w:val="0000FF"/>
      <w:u w:val="single"/>
    </w:rPr>
  </w:style>
  <w:style w:type="paragraph" w:customStyle="1" w:styleId="rtejustify">
    <w:name w:val="rtejustify"/>
    <w:basedOn w:val="Normal"/>
    <w:rsid w:val="00A45871"/>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rtecenter">
    <w:name w:val="rtecenter"/>
    <w:basedOn w:val="Normal"/>
    <w:rsid w:val="00A458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Strong">
    <w:name w:val="Strong"/>
    <w:basedOn w:val="DefaultParagraphFont"/>
    <w:uiPriority w:val="22"/>
    <w:qFormat/>
    <w:rsid w:val="00A45871"/>
    <w:rPr>
      <w:b/>
      <w:bCs/>
    </w:rPr>
  </w:style>
  <w:style w:type="character" w:styleId="Emphasis">
    <w:name w:val="Emphasis"/>
    <w:basedOn w:val="DefaultParagraphFont"/>
    <w:uiPriority w:val="20"/>
    <w:qFormat/>
    <w:rsid w:val="00A45871"/>
    <w:rPr>
      <w:i/>
      <w:iCs/>
    </w:rPr>
  </w:style>
  <w:style w:type="paragraph" w:styleId="Header">
    <w:name w:val="header"/>
    <w:basedOn w:val="Normal"/>
    <w:link w:val="HeaderChar"/>
    <w:uiPriority w:val="99"/>
    <w:semiHidden/>
    <w:unhideWhenUsed/>
    <w:rsid w:val="00FC5669"/>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FC5669"/>
  </w:style>
  <w:style w:type="paragraph" w:styleId="Footer">
    <w:name w:val="footer"/>
    <w:basedOn w:val="Normal"/>
    <w:link w:val="FooterChar"/>
    <w:uiPriority w:val="99"/>
    <w:unhideWhenUsed/>
    <w:rsid w:val="00FC5669"/>
    <w:pPr>
      <w:tabs>
        <w:tab w:val="center" w:pos="4513"/>
        <w:tab w:val="right" w:pos="9026"/>
      </w:tabs>
      <w:spacing w:after="0" w:line="240" w:lineRule="auto"/>
    </w:pPr>
  </w:style>
  <w:style w:type="character" w:customStyle="1" w:styleId="FooterChar">
    <w:name w:val="Footer Char"/>
    <w:basedOn w:val="DefaultParagraphFont"/>
    <w:link w:val="Footer"/>
    <w:uiPriority w:val="99"/>
    <w:rsid w:val="00FC5669"/>
  </w:style>
  <w:style w:type="character" w:styleId="UnresolvedMention">
    <w:name w:val="Unresolved Mention"/>
    <w:basedOn w:val="DefaultParagraphFont"/>
    <w:uiPriority w:val="99"/>
    <w:semiHidden/>
    <w:unhideWhenUsed/>
    <w:rsid w:val="00B0552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4089739">
      <w:bodyDiv w:val="1"/>
      <w:marLeft w:val="0"/>
      <w:marRight w:val="0"/>
      <w:marTop w:val="0"/>
      <w:marBottom w:val="0"/>
      <w:divBdr>
        <w:top w:val="none" w:sz="0" w:space="0" w:color="auto"/>
        <w:left w:val="none" w:sz="0" w:space="0" w:color="auto"/>
        <w:bottom w:val="none" w:sz="0" w:space="0" w:color="auto"/>
        <w:right w:val="none" w:sz="0" w:space="0" w:color="auto"/>
      </w:divBdr>
    </w:div>
    <w:div w:id="1205211354">
      <w:bodyDiv w:val="1"/>
      <w:marLeft w:val="0"/>
      <w:marRight w:val="0"/>
      <w:marTop w:val="0"/>
      <w:marBottom w:val="0"/>
      <w:divBdr>
        <w:top w:val="none" w:sz="0" w:space="0" w:color="auto"/>
        <w:left w:val="none" w:sz="0" w:space="0" w:color="auto"/>
        <w:bottom w:val="none" w:sz="0" w:space="0" w:color="auto"/>
        <w:right w:val="none" w:sz="0" w:space="0" w:color="auto"/>
      </w:divBdr>
      <w:divsChild>
        <w:div w:id="61488784">
          <w:marLeft w:val="0"/>
          <w:marRight w:val="0"/>
          <w:marTop w:val="0"/>
          <w:marBottom w:val="0"/>
          <w:divBdr>
            <w:top w:val="none" w:sz="0" w:space="0" w:color="auto"/>
            <w:left w:val="none" w:sz="0" w:space="0" w:color="auto"/>
            <w:bottom w:val="none" w:sz="0" w:space="0" w:color="auto"/>
            <w:right w:val="none" w:sz="0" w:space="0" w:color="auto"/>
          </w:divBdr>
          <w:divsChild>
            <w:div w:id="735127691">
              <w:marLeft w:val="0"/>
              <w:marRight w:val="0"/>
              <w:marTop w:val="0"/>
              <w:marBottom w:val="0"/>
              <w:divBdr>
                <w:top w:val="none" w:sz="0" w:space="0" w:color="auto"/>
                <w:left w:val="none" w:sz="0" w:space="0" w:color="auto"/>
                <w:bottom w:val="none" w:sz="0" w:space="0" w:color="auto"/>
                <w:right w:val="none" w:sz="0" w:space="0" w:color="auto"/>
              </w:divBdr>
              <w:divsChild>
                <w:div w:id="1366637430">
                  <w:marLeft w:val="0"/>
                  <w:marRight w:val="0"/>
                  <w:marTop w:val="0"/>
                  <w:marBottom w:val="0"/>
                  <w:divBdr>
                    <w:top w:val="none" w:sz="0" w:space="0" w:color="auto"/>
                    <w:left w:val="none" w:sz="0" w:space="0" w:color="auto"/>
                    <w:bottom w:val="none" w:sz="0" w:space="0" w:color="auto"/>
                    <w:right w:val="none" w:sz="0" w:space="0" w:color="auto"/>
                  </w:divBdr>
                  <w:divsChild>
                    <w:div w:id="699669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07568732">
      <w:bodyDiv w:val="1"/>
      <w:marLeft w:val="0"/>
      <w:marRight w:val="0"/>
      <w:marTop w:val="0"/>
      <w:marBottom w:val="0"/>
      <w:divBdr>
        <w:top w:val="none" w:sz="0" w:space="0" w:color="auto"/>
        <w:left w:val="none" w:sz="0" w:space="0" w:color="auto"/>
        <w:bottom w:val="none" w:sz="0" w:space="0" w:color="auto"/>
        <w:right w:val="none" w:sz="0" w:space="0" w:color="auto"/>
      </w:divBdr>
      <w:divsChild>
        <w:div w:id="436601648">
          <w:marLeft w:val="0"/>
          <w:marRight w:val="0"/>
          <w:marTop w:val="0"/>
          <w:marBottom w:val="0"/>
          <w:divBdr>
            <w:top w:val="none" w:sz="0" w:space="0" w:color="auto"/>
            <w:left w:val="none" w:sz="0" w:space="0" w:color="auto"/>
            <w:bottom w:val="none" w:sz="0" w:space="0" w:color="auto"/>
            <w:right w:val="none" w:sz="0" w:space="0" w:color="auto"/>
          </w:divBdr>
          <w:divsChild>
            <w:div w:id="331958091">
              <w:marLeft w:val="0"/>
              <w:marRight w:val="0"/>
              <w:marTop w:val="0"/>
              <w:marBottom w:val="0"/>
              <w:divBdr>
                <w:top w:val="none" w:sz="0" w:space="0" w:color="auto"/>
                <w:left w:val="none" w:sz="0" w:space="0" w:color="auto"/>
                <w:bottom w:val="none" w:sz="0" w:space="0" w:color="auto"/>
                <w:right w:val="none" w:sz="0" w:space="0" w:color="auto"/>
              </w:divBdr>
              <w:divsChild>
                <w:div w:id="1655137281">
                  <w:marLeft w:val="0"/>
                  <w:marRight w:val="0"/>
                  <w:marTop w:val="0"/>
                  <w:marBottom w:val="0"/>
                  <w:divBdr>
                    <w:top w:val="none" w:sz="0" w:space="0" w:color="auto"/>
                    <w:left w:val="none" w:sz="0" w:space="0" w:color="auto"/>
                    <w:bottom w:val="none" w:sz="0" w:space="0" w:color="auto"/>
                    <w:right w:val="none" w:sz="0" w:space="0" w:color="auto"/>
                  </w:divBdr>
                  <w:divsChild>
                    <w:div w:id="996958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7402202">
      <w:bodyDiv w:val="1"/>
      <w:marLeft w:val="0"/>
      <w:marRight w:val="0"/>
      <w:marTop w:val="0"/>
      <w:marBottom w:val="0"/>
      <w:divBdr>
        <w:top w:val="none" w:sz="0" w:space="0" w:color="auto"/>
        <w:left w:val="none" w:sz="0" w:space="0" w:color="auto"/>
        <w:bottom w:val="none" w:sz="0" w:space="0" w:color="auto"/>
        <w:right w:val="none" w:sz="0" w:space="0" w:color="auto"/>
      </w:divBdr>
    </w:div>
    <w:div w:id="1287152629">
      <w:bodyDiv w:val="1"/>
      <w:marLeft w:val="0"/>
      <w:marRight w:val="0"/>
      <w:marTop w:val="0"/>
      <w:marBottom w:val="0"/>
      <w:divBdr>
        <w:top w:val="none" w:sz="0" w:space="0" w:color="auto"/>
        <w:left w:val="none" w:sz="0" w:space="0" w:color="auto"/>
        <w:bottom w:val="none" w:sz="0" w:space="0" w:color="auto"/>
        <w:right w:val="none" w:sz="0" w:space="0" w:color="auto"/>
      </w:divBdr>
    </w:div>
    <w:div w:id="1544750043">
      <w:bodyDiv w:val="1"/>
      <w:marLeft w:val="0"/>
      <w:marRight w:val="0"/>
      <w:marTop w:val="0"/>
      <w:marBottom w:val="0"/>
      <w:divBdr>
        <w:top w:val="none" w:sz="0" w:space="0" w:color="auto"/>
        <w:left w:val="none" w:sz="0" w:space="0" w:color="auto"/>
        <w:bottom w:val="none" w:sz="0" w:space="0" w:color="auto"/>
        <w:right w:val="none" w:sz="0" w:space="0" w:color="auto"/>
      </w:divBdr>
    </w:div>
    <w:div w:id="1986738140">
      <w:bodyDiv w:val="1"/>
      <w:marLeft w:val="0"/>
      <w:marRight w:val="0"/>
      <w:marTop w:val="0"/>
      <w:marBottom w:val="0"/>
      <w:divBdr>
        <w:top w:val="none" w:sz="0" w:space="0" w:color="auto"/>
        <w:left w:val="none" w:sz="0" w:space="0" w:color="auto"/>
        <w:bottom w:val="none" w:sz="0" w:space="0" w:color="auto"/>
        <w:right w:val="none" w:sz="0" w:space="0" w:color="auto"/>
      </w:divBdr>
      <w:divsChild>
        <w:div w:id="1069305554">
          <w:marLeft w:val="0"/>
          <w:marRight w:val="0"/>
          <w:marTop w:val="0"/>
          <w:marBottom w:val="0"/>
          <w:divBdr>
            <w:top w:val="none" w:sz="0" w:space="0" w:color="auto"/>
            <w:left w:val="none" w:sz="0" w:space="0" w:color="auto"/>
            <w:bottom w:val="none" w:sz="0" w:space="0" w:color="auto"/>
            <w:right w:val="none" w:sz="0" w:space="0" w:color="auto"/>
          </w:divBdr>
          <w:divsChild>
            <w:div w:id="80567938">
              <w:marLeft w:val="0"/>
              <w:marRight w:val="0"/>
              <w:marTop w:val="0"/>
              <w:marBottom w:val="0"/>
              <w:divBdr>
                <w:top w:val="none" w:sz="0" w:space="0" w:color="auto"/>
                <w:left w:val="none" w:sz="0" w:space="0" w:color="auto"/>
                <w:bottom w:val="none" w:sz="0" w:space="0" w:color="auto"/>
                <w:right w:val="none" w:sz="0" w:space="0" w:color="auto"/>
              </w:divBdr>
              <w:divsChild>
                <w:div w:id="211617739">
                  <w:marLeft w:val="0"/>
                  <w:marRight w:val="0"/>
                  <w:marTop w:val="0"/>
                  <w:marBottom w:val="0"/>
                  <w:divBdr>
                    <w:top w:val="none" w:sz="0" w:space="0" w:color="auto"/>
                    <w:left w:val="none" w:sz="0" w:space="0" w:color="auto"/>
                    <w:bottom w:val="none" w:sz="0" w:space="0" w:color="auto"/>
                    <w:right w:val="none" w:sz="0" w:space="0" w:color="auto"/>
                  </w:divBdr>
                  <w:divsChild>
                    <w:div w:id="1915580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96</TotalTime>
  <Pages>3</Pages>
  <Words>753</Words>
  <Characters>3995</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Vietnam Embassy</dc:creator>
  <cp:lastModifiedBy>Lãnh sự Na Uy</cp:lastModifiedBy>
  <cp:revision>17</cp:revision>
  <cp:lastPrinted>2022-12-30T09:24:00Z</cp:lastPrinted>
  <dcterms:created xsi:type="dcterms:W3CDTF">2022-05-02T20:08:00Z</dcterms:created>
  <dcterms:modified xsi:type="dcterms:W3CDTF">2026-09-08T12:41:00Z</dcterms:modified>
</cp:coreProperties>
</file>